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附件14-1</w:t>
      </w: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万州区</w:t>
      </w:r>
      <w:r>
        <w:rPr>
          <w:rFonts w:hint="eastAsia" w:eastAsia="方正小标宋_GBK" w:cs="方正小标宋_GBK"/>
          <w:sz w:val="36"/>
          <w:szCs w:val="36"/>
          <w:u w:val="single"/>
        </w:rPr>
        <w:t xml:space="preserve">   </w:t>
      </w:r>
      <w:r>
        <w:rPr>
          <w:rFonts w:hint="eastAsia" w:eastAsia="方正小标宋_GBK" w:cs="方正小标宋_GBK"/>
          <w:sz w:val="36"/>
          <w:szCs w:val="36"/>
        </w:rPr>
        <w:t>镇乡（街道）20</w:t>
      </w:r>
      <w:r>
        <w:rPr>
          <w:rFonts w:hint="eastAsia" w:eastAsia="方正小标宋_GBK" w:cs="方正小标宋_GBK"/>
          <w:sz w:val="36"/>
          <w:szCs w:val="36"/>
          <w:lang w:val="en-US" w:eastAsia="zh-CN"/>
        </w:rPr>
        <w:t>21</w:t>
      </w:r>
      <w:r>
        <w:rPr>
          <w:rFonts w:hint="eastAsia" w:eastAsia="方正小标宋_GBK" w:cs="方正小标宋_GBK"/>
          <w:sz w:val="36"/>
          <w:szCs w:val="36"/>
        </w:rPr>
        <w:t>年农村D级危房</w:t>
      </w:r>
      <w:r>
        <w:rPr>
          <w:rFonts w:hint="eastAsia" w:eastAsia="方正小标宋_GBK" w:cs="方正小标宋_GBK"/>
          <w:sz w:val="36"/>
          <w:szCs w:val="36"/>
          <w:lang w:eastAsia="zh-CN"/>
        </w:rPr>
        <w:t>（无房户）</w:t>
      </w:r>
      <w:r>
        <w:rPr>
          <w:rFonts w:hint="eastAsia" w:eastAsia="方正小标宋_GBK" w:cs="方正小标宋_GBK"/>
          <w:sz w:val="36"/>
          <w:szCs w:val="36"/>
        </w:rPr>
        <w:t>改造基本情况统计表</w:t>
      </w:r>
    </w:p>
    <w:p>
      <w:pPr>
        <w:widowControl/>
        <w:spacing w:line="59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镇乡街道盖章：                主要领导签字：             分管领导签字：               填表人：               联系电话：</w:t>
      </w:r>
    </w:p>
    <w:tbl>
      <w:tblPr>
        <w:tblStyle w:val="4"/>
        <w:tblW w:w="13290" w:type="dxa"/>
        <w:tblInd w:w="-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674"/>
        <w:gridCol w:w="1427"/>
        <w:gridCol w:w="827"/>
        <w:gridCol w:w="438"/>
        <w:gridCol w:w="1085"/>
        <w:gridCol w:w="1085"/>
        <w:gridCol w:w="905"/>
        <w:gridCol w:w="772"/>
        <w:gridCol w:w="453"/>
        <w:gridCol w:w="659"/>
        <w:gridCol w:w="643"/>
        <w:gridCol w:w="949"/>
        <w:gridCol w:w="582"/>
        <w:gridCol w:w="764"/>
        <w:gridCol w:w="840"/>
        <w:gridCol w:w="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户主</w:t>
            </w:r>
          </w:p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所在村组（居委会）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家庭人口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贫困类型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贫困户户号或证件号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改造形式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房屋改造后面积（㎡）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工程投资(万元)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原基或就近改建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异地新建</w:t>
            </w: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购置新房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房屋</w:t>
            </w:r>
          </w:p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置换</w:t>
            </w:r>
          </w:p>
        </w:tc>
        <w:tc>
          <w:tcPr>
            <w:tcW w:w="94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小计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政府补助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农户自筹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widowControl/>
        <w:autoSpaceDN w:val="0"/>
        <w:spacing w:line="44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填表说明：</w:t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</w:p>
    <w:p>
      <w:pPr>
        <w:widowControl/>
        <w:autoSpaceDN w:val="0"/>
        <w:spacing w:line="44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 xml:space="preserve">  1、“改造形式”栏中，符合表中类型的填“√”；</w:t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</w:p>
    <w:p>
      <w:pPr>
        <w:spacing w:line="440" w:lineRule="exact"/>
        <w:ind w:right="23" w:rightChars="11"/>
      </w:pPr>
      <w:r>
        <w:rPr>
          <w:rFonts w:eastAsia="方正仿宋_GBK"/>
          <w:kern w:val="0"/>
          <w:sz w:val="28"/>
          <w:szCs w:val="28"/>
        </w:rPr>
        <w:t xml:space="preserve">  </w:t>
      </w:r>
      <w:r>
        <w:rPr>
          <w:rFonts w:hint="eastAsia" w:eastAsia="方正仿宋_GBK"/>
          <w:kern w:val="0"/>
          <w:sz w:val="28"/>
          <w:szCs w:val="28"/>
          <w:lang w:val="en-US" w:eastAsia="zh-CN"/>
        </w:rPr>
        <w:t>2</w:t>
      </w:r>
      <w:r>
        <w:rPr>
          <w:rFonts w:eastAsia="方正仿宋_GBK"/>
          <w:kern w:val="0"/>
          <w:sz w:val="28"/>
          <w:szCs w:val="28"/>
        </w:rPr>
        <w:t>、贫困类型栏中填写“</w:t>
      </w:r>
      <w:r>
        <w:rPr>
          <w:rFonts w:hint="eastAsia" w:eastAsia="方正仿宋_GBK"/>
          <w:sz w:val="32"/>
          <w:szCs w:val="32"/>
        </w:rPr>
        <w:t>农村易返贫致贫户</w:t>
      </w:r>
      <w:r>
        <w:rPr>
          <w:rFonts w:eastAsia="方正仿宋_GBK"/>
          <w:kern w:val="0"/>
          <w:sz w:val="28"/>
          <w:szCs w:val="28"/>
        </w:rPr>
        <w:t>”、“</w:t>
      </w:r>
      <w:r>
        <w:rPr>
          <w:rFonts w:hint="eastAsia" w:eastAsia="方正仿宋_GBK"/>
          <w:kern w:val="0"/>
          <w:sz w:val="28"/>
          <w:szCs w:val="28"/>
        </w:rPr>
        <w:t>分散供养特困户</w:t>
      </w:r>
      <w:r>
        <w:rPr>
          <w:rFonts w:eastAsia="方正仿宋_GBK"/>
          <w:kern w:val="0"/>
          <w:sz w:val="28"/>
          <w:szCs w:val="28"/>
        </w:rPr>
        <w:t>”、“低保户”</w:t>
      </w:r>
      <w:r>
        <w:rPr>
          <w:rFonts w:hint="eastAsia" w:eastAsia="方正仿宋_GBK"/>
          <w:kern w:val="0"/>
          <w:sz w:val="28"/>
          <w:szCs w:val="28"/>
          <w:lang w:eastAsia="zh-CN"/>
        </w:rPr>
        <w:t>、“</w:t>
      </w:r>
      <w:r>
        <w:rPr>
          <w:rFonts w:hint="eastAsia" w:eastAsia="方正仿宋_GBK"/>
          <w:sz w:val="32"/>
          <w:szCs w:val="32"/>
        </w:rPr>
        <w:t>严重困难家庭</w:t>
      </w:r>
      <w:r>
        <w:rPr>
          <w:rFonts w:hint="eastAsia" w:eastAsia="方正仿宋_GBK"/>
          <w:kern w:val="0"/>
          <w:sz w:val="28"/>
          <w:szCs w:val="28"/>
          <w:lang w:eastAsia="zh-CN"/>
        </w:rPr>
        <w:t>”、“</w:t>
      </w:r>
      <w:r>
        <w:rPr>
          <w:rFonts w:hint="eastAsia" w:eastAsia="方正仿宋_GBK"/>
          <w:kern w:val="0"/>
          <w:sz w:val="28"/>
          <w:szCs w:val="28"/>
          <w:lang w:val="en-US" w:eastAsia="zh-CN"/>
        </w:rPr>
        <w:t>农村低保边缘家庭</w:t>
      </w:r>
      <w:r>
        <w:rPr>
          <w:rFonts w:hint="eastAsia" w:eastAsia="方正仿宋_GBK"/>
          <w:kern w:val="0"/>
          <w:sz w:val="28"/>
          <w:szCs w:val="28"/>
          <w:lang w:eastAsia="zh-CN"/>
        </w:rPr>
        <w:t>”、“其他脱贫</w:t>
      </w:r>
      <w:bookmarkStart w:id="0" w:name="_GoBack"/>
      <w:bookmarkEnd w:id="0"/>
      <w:r>
        <w:rPr>
          <w:rFonts w:hint="eastAsia" w:eastAsia="方正仿宋_GBK"/>
          <w:kern w:val="0"/>
          <w:sz w:val="28"/>
          <w:szCs w:val="28"/>
          <w:lang w:eastAsia="zh-CN"/>
        </w:rPr>
        <w:t>户”</w:t>
      </w:r>
      <w:r>
        <w:rPr>
          <w:rFonts w:eastAsia="方正仿宋_GBK"/>
          <w:kern w:val="0"/>
          <w:sz w:val="28"/>
          <w:szCs w:val="28"/>
        </w:rPr>
        <w:t>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37A9"/>
    <w:rsid w:val="57237033"/>
    <w:rsid w:val="5EA858A9"/>
    <w:rsid w:val="633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Administrator</cp:lastModifiedBy>
  <dcterms:modified xsi:type="dcterms:W3CDTF">2021-08-09T04:38:05Z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